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E1E" w:rsidRDefault="00293E1E" w:rsidP="00293E1E">
      <w:pPr>
        <w:spacing w:after="0" w:line="480" w:lineRule="auto"/>
        <w:ind w:firstLine="720"/>
        <w:rPr>
          <w:rFonts w:ascii="Times New Roman" w:hAnsi="Times New Roman" w:cs="Times New Roman"/>
          <w:sz w:val="24"/>
          <w:szCs w:val="24"/>
        </w:rPr>
      </w:pPr>
      <w:bookmarkStart w:id="0" w:name="_GoBack"/>
      <w:bookmarkEnd w:id="0"/>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rPr>
          <w:rFonts w:ascii="Times New Roman" w:hAnsi="Times New Roman" w:cs="Times New Roman"/>
          <w:sz w:val="24"/>
          <w:szCs w:val="24"/>
        </w:rPr>
      </w:pPr>
    </w:p>
    <w:p w:rsidR="00293E1E" w:rsidRDefault="00293E1E" w:rsidP="00293E1E">
      <w:pPr>
        <w:spacing w:after="0" w:line="480" w:lineRule="auto"/>
        <w:rPr>
          <w:rFonts w:ascii="Times New Roman" w:hAnsi="Times New Roman" w:cs="Times New Roman"/>
          <w:sz w:val="24"/>
          <w:szCs w:val="24"/>
        </w:rPr>
      </w:pPr>
    </w:p>
    <w:p w:rsidR="00293E1E" w:rsidRDefault="00293E1E" w:rsidP="00293E1E">
      <w:pPr>
        <w:spacing w:after="0" w:line="480" w:lineRule="auto"/>
        <w:jc w:val="center"/>
        <w:rPr>
          <w:rFonts w:ascii="Times New Roman" w:hAnsi="Times New Roman" w:cs="Times New Roman"/>
          <w:sz w:val="24"/>
          <w:szCs w:val="24"/>
        </w:rPr>
      </w:pPr>
    </w:p>
    <w:p w:rsidR="00293E1E" w:rsidRDefault="00293E1E" w:rsidP="00293E1E">
      <w:pPr>
        <w:spacing w:after="0" w:line="480" w:lineRule="auto"/>
        <w:jc w:val="center"/>
        <w:rPr>
          <w:rFonts w:ascii="Times New Roman" w:hAnsi="Times New Roman" w:cs="Times New Roman"/>
          <w:sz w:val="24"/>
          <w:szCs w:val="24"/>
        </w:rPr>
      </w:pPr>
    </w:p>
    <w:p w:rsidR="00293E1E" w:rsidRDefault="00293E1E" w:rsidP="00293E1E">
      <w:pPr>
        <w:spacing w:after="0" w:line="480" w:lineRule="auto"/>
        <w:jc w:val="center"/>
        <w:rPr>
          <w:rFonts w:ascii="Times New Roman" w:hAnsi="Times New Roman" w:cs="Times New Roman"/>
          <w:sz w:val="24"/>
          <w:szCs w:val="24"/>
        </w:rPr>
      </w:pPr>
    </w:p>
    <w:p w:rsidR="00293E1E" w:rsidRDefault="00293E1E" w:rsidP="00293E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Journal Reflection</w:t>
      </w:r>
    </w:p>
    <w:p w:rsidR="00293E1E" w:rsidRDefault="00293E1E" w:rsidP="00293E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93E1E" w:rsidRDefault="00293E1E" w:rsidP="00293E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ind w:firstLine="720"/>
        <w:rPr>
          <w:rFonts w:ascii="Times New Roman" w:hAnsi="Times New Roman" w:cs="Times New Roman"/>
          <w:sz w:val="24"/>
          <w:szCs w:val="24"/>
        </w:rPr>
      </w:pPr>
    </w:p>
    <w:p w:rsidR="00293E1E" w:rsidRDefault="00293E1E" w:rsidP="00293E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Journal Reflection</w:t>
      </w:r>
    </w:p>
    <w:p w:rsidR="00293E1E" w:rsidRPr="00293E1E" w:rsidRDefault="00293E1E" w:rsidP="00293E1E">
      <w:pPr>
        <w:spacing w:after="0" w:line="480" w:lineRule="auto"/>
        <w:ind w:firstLine="720"/>
        <w:rPr>
          <w:rFonts w:ascii="Times New Roman" w:hAnsi="Times New Roman" w:cs="Times New Roman"/>
          <w:sz w:val="24"/>
          <w:szCs w:val="24"/>
        </w:rPr>
      </w:pPr>
      <w:r w:rsidRPr="00293E1E">
        <w:rPr>
          <w:rFonts w:ascii="Times New Roman" w:hAnsi="Times New Roman" w:cs="Times New Roman"/>
          <w:sz w:val="24"/>
          <w:szCs w:val="24"/>
        </w:rPr>
        <w:t>The field of criminal justice is dynamic and diverse causing a lot of insights especially in line with the explanations given to demonstrate the reason for crimes. The most exciting piece that I learned this week is that despite the continuous crimes, the reasons for engagement in criminal acts can be traced.  However, it was shocking that despite some of the recommendation given by the scholar</w:t>
      </w:r>
      <w:r w:rsidR="009F3AB8">
        <w:rPr>
          <w:rFonts w:ascii="Times New Roman" w:hAnsi="Times New Roman" w:cs="Times New Roman"/>
          <w:sz w:val="24"/>
          <w:szCs w:val="24"/>
        </w:rPr>
        <w:t>s</w:t>
      </w:r>
      <w:r w:rsidRPr="00293E1E">
        <w:rPr>
          <w:rFonts w:ascii="Times New Roman" w:hAnsi="Times New Roman" w:cs="Times New Roman"/>
          <w:sz w:val="24"/>
          <w:szCs w:val="24"/>
        </w:rPr>
        <w:t xml:space="preserve"> nothing much is done to change the way the laws and justice system is composed. For instance, in the classical theory, Beccaria recommended for the reforms of the justice system</w:t>
      </w:r>
      <w:r w:rsidR="009F3AB8">
        <w:rPr>
          <w:rFonts w:ascii="Times New Roman" w:hAnsi="Times New Roman" w:cs="Times New Roman"/>
          <w:sz w:val="24"/>
          <w:szCs w:val="24"/>
        </w:rPr>
        <w:t xml:space="preserve"> (Schram 2017)</w:t>
      </w:r>
      <w:r w:rsidRPr="00293E1E">
        <w:rPr>
          <w:rFonts w:ascii="Times New Roman" w:hAnsi="Times New Roman" w:cs="Times New Roman"/>
          <w:sz w:val="24"/>
          <w:szCs w:val="24"/>
        </w:rPr>
        <w:t>. This entails also the change in the way of disc</w:t>
      </w:r>
      <w:r w:rsidR="009F3AB8">
        <w:rPr>
          <w:rFonts w:ascii="Times New Roman" w:hAnsi="Times New Roman" w:cs="Times New Roman"/>
          <w:sz w:val="24"/>
          <w:szCs w:val="24"/>
        </w:rPr>
        <w:t>harging justice considering</w:t>
      </w:r>
      <w:r w:rsidRPr="00293E1E">
        <w:rPr>
          <w:rFonts w:ascii="Times New Roman" w:hAnsi="Times New Roman" w:cs="Times New Roman"/>
          <w:sz w:val="24"/>
          <w:szCs w:val="24"/>
        </w:rPr>
        <w:t xml:space="preserve"> the theory argument. The theory argues that crime is a choice, thus, justice should be focused on the prevention of future occurrence. </w:t>
      </w:r>
    </w:p>
    <w:p w:rsidR="009F3AB8" w:rsidRDefault="00293E1E" w:rsidP="00293E1E">
      <w:pPr>
        <w:spacing w:after="0" w:line="480" w:lineRule="auto"/>
        <w:ind w:firstLine="720"/>
        <w:rPr>
          <w:rFonts w:ascii="Times New Roman" w:hAnsi="Times New Roman" w:cs="Times New Roman"/>
          <w:sz w:val="24"/>
          <w:szCs w:val="24"/>
        </w:rPr>
      </w:pPr>
      <w:r w:rsidRPr="00293E1E">
        <w:rPr>
          <w:rFonts w:ascii="Times New Roman" w:hAnsi="Times New Roman" w:cs="Times New Roman"/>
          <w:sz w:val="24"/>
          <w:szCs w:val="24"/>
        </w:rPr>
        <w:t xml:space="preserve">However, this can be contributed to the changing and transforming human understanding. The understanding of the way criminals thinks, and crime activities carried out have evolved. </w:t>
      </w:r>
      <w:proofErr w:type="spellStart"/>
      <w:r w:rsidR="009F3AB8">
        <w:rPr>
          <w:rFonts w:ascii="Times New Roman" w:hAnsi="Times New Roman" w:cs="Times New Roman"/>
          <w:sz w:val="24"/>
          <w:szCs w:val="24"/>
        </w:rPr>
        <w:t>DeLisi</w:t>
      </w:r>
      <w:proofErr w:type="spellEnd"/>
      <w:r w:rsidR="009F3AB8">
        <w:rPr>
          <w:rFonts w:ascii="Times New Roman" w:hAnsi="Times New Roman" w:cs="Times New Roman"/>
          <w:sz w:val="24"/>
          <w:szCs w:val="24"/>
        </w:rPr>
        <w:t xml:space="preserve"> (2016) asserts that the collection of data in line with criminology have changed as every tool is utilized to reach the results. </w:t>
      </w:r>
      <w:r w:rsidRPr="00293E1E">
        <w:rPr>
          <w:rFonts w:ascii="Times New Roman" w:hAnsi="Times New Roman" w:cs="Times New Roman"/>
          <w:sz w:val="24"/>
          <w:szCs w:val="24"/>
        </w:rPr>
        <w:t xml:space="preserve">Moreover, the advanced technologies used in crimes cases have changed the approach of dealing with crime. This has caused and contributed to changes in some of the theories and approaches in place to mitigate criminal activities. As a result, the way that theories and crime were understood and approached has changed. Although the week is over, I would like to understand more about the approaches in place to deal with crimes. This is considering that it is the approaches that are important in the mitigation process of crimes. I am keen on this since the criminology is likely to change tremendously in the future as the technologies continue to advance.  </w:t>
      </w:r>
    </w:p>
    <w:p w:rsidR="009F3AB8" w:rsidRDefault="009F3AB8" w:rsidP="009F3AB8">
      <w:pPr>
        <w:spacing w:after="0" w:line="480" w:lineRule="auto"/>
        <w:rPr>
          <w:rFonts w:ascii="Times New Roman" w:hAnsi="Times New Roman" w:cs="Times New Roman"/>
          <w:sz w:val="24"/>
          <w:szCs w:val="24"/>
        </w:rPr>
      </w:pPr>
    </w:p>
    <w:p w:rsidR="009F3AB8" w:rsidRDefault="009F3AB8" w:rsidP="009F3AB8">
      <w:pPr>
        <w:spacing w:after="0" w:line="480" w:lineRule="auto"/>
        <w:rPr>
          <w:rFonts w:ascii="Times New Roman" w:hAnsi="Times New Roman" w:cs="Times New Roman"/>
          <w:sz w:val="24"/>
          <w:szCs w:val="24"/>
        </w:rPr>
      </w:pPr>
    </w:p>
    <w:p w:rsidR="009F3AB8" w:rsidRDefault="009F3AB8" w:rsidP="009F3A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F3AB8" w:rsidRPr="009F3AB8" w:rsidRDefault="009F3AB8" w:rsidP="009F3AB8">
      <w:pPr>
        <w:spacing w:after="0" w:line="480" w:lineRule="auto"/>
        <w:ind w:left="720" w:hanging="720"/>
        <w:rPr>
          <w:rFonts w:ascii="Times New Roman" w:hAnsi="Times New Roman" w:cs="Times New Roman"/>
          <w:sz w:val="24"/>
          <w:szCs w:val="24"/>
        </w:rPr>
      </w:pPr>
      <w:proofErr w:type="spellStart"/>
      <w:r w:rsidRPr="009F3AB8">
        <w:rPr>
          <w:rFonts w:ascii="Times New Roman" w:hAnsi="Times New Roman" w:cs="Times New Roman"/>
          <w:color w:val="222222"/>
          <w:sz w:val="24"/>
          <w:szCs w:val="24"/>
          <w:shd w:val="clear" w:color="auto" w:fill="FFFFFF"/>
        </w:rPr>
        <w:t>DeLisi</w:t>
      </w:r>
      <w:proofErr w:type="spellEnd"/>
      <w:r w:rsidRPr="009F3AB8">
        <w:rPr>
          <w:rFonts w:ascii="Times New Roman" w:hAnsi="Times New Roman" w:cs="Times New Roman"/>
          <w:color w:val="222222"/>
          <w:sz w:val="24"/>
          <w:szCs w:val="24"/>
          <w:shd w:val="clear" w:color="auto" w:fill="FFFFFF"/>
        </w:rPr>
        <w:t>, M. (2016). The big data potential of epidemiological studies for criminology and forensics. </w:t>
      </w:r>
      <w:r w:rsidRPr="009F3AB8">
        <w:rPr>
          <w:rFonts w:ascii="Times New Roman" w:hAnsi="Times New Roman" w:cs="Times New Roman"/>
          <w:i/>
          <w:iCs/>
          <w:color w:val="222222"/>
          <w:sz w:val="24"/>
          <w:szCs w:val="24"/>
          <w:shd w:val="clear" w:color="auto" w:fill="FFFFFF"/>
        </w:rPr>
        <w:t>Journal of forensic and legal medicine</w:t>
      </w:r>
      <w:r w:rsidRPr="009F3AB8">
        <w:rPr>
          <w:rFonts w:ascii="Times New Roman" w:hAnsi="Times New Roman" w:cs="Times New Roman"/>
          <w:color w:val="222222"/>
          <w:sz w:val="24"/>
          <w:szCs w:val="24"/>
          <w:shd w:val="clear" w:color="auto" w:fill="FFFFFF"/>
        </w:rPr>
        <w:t>. Retrieved from https://www.sciencedirect.com/science/article/pii/S1752928X16301160</w:t>
      </w:r>
      <w:r w:rsidR="00293E1E" w:rsidRPr="009F3AB8">
        <w:rPr>
          <w:rFonts w:ascii="Times New Roman" w:hAnsi="Times New Roman" w:cs="Times New Roman"/>
          <w:sz w:val="24"/>
          <w:szCs w:val="24"/>
        </w:rPr>
        <w:t xml:space="preserve"> </w:t>
      </w:r>
      <w:r w:rsidR="00D706C8" w:rsidRPr="009F3AB8">
        <w:rPr>
          <w:rFonts w:ascii="Times New Roman" w:hAnsi="Times New Roman" w:cs="Times New Roman"/>
          <w:sz w:val="24"/>
          <w:szCs w:val="24"/>
        </w:rPr>
        <w:t xml:space="preserve"> </w:t>
      </w:r>
    </w:p>
    <w:p w:rsidR="00FE70AC" w:rsidRPr="009F3AB8" w:rsidRDefault="009F3AB8" w:rsidP="009F3AB8">
      <w:pPr>
        <w:spacing w:after="0"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Schram, P. J. </w:t>
      </w:r>
      <w:r w:rsidRPr="009F3AB8">
        <w:rPr>
          <w:rFonts w:ascii="Times New Roman" w:hAnsi="Times New Roman" w:cs="Times New Roman"/>
          <w:color w:val="222222"/>
          <w:sz w:val="24"/>
          <w:szCs w:val="24"/>
          <w:shd w:val="clear" w:color="auto" w:fill="FFFFFF"/>
        </w:rPr>
        <w:t>(2017). </w:t>
      </w:r>
      <w:r w:rsidRPr="009F3AB8">
        <w:rPr>
          <w:rFonts w:ascii="Times New Roman" w:hAnsi="Times New Roman" w:cs="Times New Roman"/>
          <w:i/>
          <w:iCs/>
          <w:color w:val="222222"/>
          <w:sz w:val="24"/>
          <w:szCs w:val="24"/>
          <w:shd w:val="clear" w:color="auto" w:fill="FFFFFF"/>
        </w:rPr>
        <w:t>Introduction to criminology: why do they do it?</w:t>
      </w:r>
      <w:r w:rsidRPr="009F3AB8">
        <w:rPr>
          <w:rFonts w:ascii="Times New Roman" w:hAnsi="Times New Roman" w:cs="Times New Roman"/>
          <w:color w:val="222222"/>
          <w:sz w:val="24"/>
          <w:szCs w:val="24"/>
          <w:shd w:val="clear" w:color="auto" w:fill="FFFFFF"/>
        </w:rPr>
        <w:t>. SAGE Publications. Retrieved from https://us.sagepub.com/sites/default/files/upm-binaries/87029_Chapter_1_Introduction_to_Criminology.pdf</w:t>
      </w:r>
    </w:p>
    <w:sectPr w:rsidR="00FE70AC" w:rsidRPr="009F3AB8" w:rsidSect="00293E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5645" w:rsidRDefault="00B65645" w:rsidP="00293E1E">
      <w:pPr>
        <w:spacing w:after="0" w:line="240" w:lineRule="auto"/>
      </w:pPr>
      <w:r>
        <w:separator/>
      </w:r>
    </w:p>
  </w:endnote>
  <w:endnote w:type="continuationSeparator" w:id="0">
    <w:p w:rsidR="00B65645" w:rsidRDefault="00B65645" w:rsidP="00293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5645" w:rsidRDefault="00B65645" w:rsidP="00293E1E">
      <w:pPr>
        <w:spacing w:after="0" w:line="240" w:lineRule="auto"/>
      </w:pPr>
      <w:r>
        <w:separator/>
      </w:r>
    </w:p>
  </w:footnote>
  <w:footnote w:type="continuationSeparator" w:id="0">
    <w:p w:rsidR="00B65645" w:rsidRDefault="00B65645" w:rsidP="00293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E1E" w:rsidRDefault="00293E1E">
    <w:pPr>
      <w:pStyle w:val="Header"/>
    </w:pPr>
    <w:r w:rsidRPr="00293E1E">
      <w:rPr>
        <w:rFonts w:ascii="Times New Roman" w:hAnsi="Times New Roman" w:cs="Times New Roman"/>
        <w:sz w:val="24"/>
        <w:szCs w:val="24"/>
      </w:rPr>
      <w:t>REFLECTION</w:t>
    </w:r>
    <w:r w:rsidRPr="00293E1E">
      <w:rPr>
        <w:rFonts w:ascii="Times New Roman" w:hAnsi="Times New Roman" w:cs="Times New Roman"/>
        <w:sz w:val="24"/>
        <w:szCs w:val="24"/>
      </w:rPr>
      <w:tab/>
    </w:r>
    <w:r w:rsidRPr="00293E1E">
      <w:rPr>
        <w:rFonts w:ascii="Times New Roman" w:hAnsi="Times New Roman" w:cs="Times New Roman"/>
        <w:sz w:val="24"/>
        <w:szCs w:val="24"/>
      </w:rPr>
      <w:tab/>
    </w:r>
    <w:r w:rsidRPr="00293E1E">
      <w:rPr>
        <w:rFonts w:ascii="Times New Roman" w:hAnsi="Times New Roman" w:cs="Times New Roman"/>
        <w:sz w:val="24"/>
        <w:szCs w:val="24"/>
      </w:rPr>
      <w:fldChar w:fldCharType="begin"/>
    </w:r>
    <w:r w:rsidRPr="00293E1E">
      <w:rPr>
        <w:rFonts w:ascii="Times New Roman" w:hAnsi="Times New Roman" w:cs="Times New Roman"/>
        <w:sz w:val="24"/>
        <w:szCs w:val="24"/>
      </w:rPr>
      <w:instrText xml:space="preserve"> PAGE   \* MERGEFORMAT </w:instrText>
    </w:r>
    <w:r w:rsidRPr="00293E1E">
      <w:rPr>
        <w:rFonts w:ascii="Times New Roman" w:hAnsi="Times New Roman" w:cs="Times New Roman"/>
        <w:sz w:val="24"/>
        <w:szCs w:val="24"/>
      </w:rPr>
      <w:fldChar w:fldCharType="separate"/>
    </w:r>
    <w:r w:rsidR="009F3AB8">
      <w:rPr>
        <w:rFonts w:ascii="Times New Roman" w:hAnsi="Times New Roman" w:cs="Times New Roman"/>
        <w:noProof/>
        <w:sz w:val="24"/>
        <w:szCs w:val="24"/>
      </w:rPr>
      <w:t>2</w:t>
    </w:r>
    <w:r w:rsidRPr="00293E1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E1E" w:rsidRPr="00293E1E" w:rsidRDefault="00293E1E">
    <w:pPr>
      <w:pStyle w:val="Header"/>
      <w:rPr>
        <w:rFonts w:ascii="Times New Roman" w:hAnsi="Times New Roman" w:cs="Times New Roman"/>
        <w:sz w:val="24"/>
        <w:szCs w:val="24"/>
      </w:rPr>
    </w:pPr>
    <w:r w:rsidRPr="00293E1E">
      <w:rPr>
        <w:rFonts w:ascii="Times New Roman" w:hAnsi="Times New Roman" w:cs="Times New Roman"/>
        <w:sz w:val="24"/>
        <w:szCs w:val="24"/>
      </w:rPr>
      <w:t>Running head: REFLECTION</w:t>
    </w:r>
    <w:r w:rsidRPr="00293E1E">
      <w:rPr>
        <w:rFonts w:ascii="Times New Roman" w:hAnsi="Times New Roman" w:cs="Times New Roman"/>
        <w:sz w:val="24"/>
        <w:szCs w:val="24"/>
      </w:rPr>
      <w:tab/>
    </w:r>
    <w:r w:rsidRPr="00293E1E">
      <w:rPr>
        <w:rFonts w:ascii="Times New Roman" w:hAnsi="Times New Roman" w:cs="Times New Roman"/>
        <w:sz w:val="24"/>
        <w:szCs w:val="24"/>
      </w:rPr>
      <w:tab/>
    </w:r>
    <w:r w:rsidRPr="00293E1E">
      <w:rPr>
        <w:rFonts w:ascii="Times New Roman" w:hAnsi="Times New Roman" w:cs="Times New Roman"/>
        <w:sz w:val="24"/>
        <w:szCs w:val="24"/>
      </w:rPr>
      <w:fldChar w:fldCharType="begin"/>
    </w:r>
    <w:r w:rsidRPr="00293E1E">
      <w:rPr>
        <w:rFonts w:ascii="Times New Roman" w:hAnsi="Times New Roman" w:cs="Times New Roman"/>
        <w:sz w:val="24"/>
        <w:szCs w:val="24"/>
      </w:rPr>
      <w:instrText xml:space="preserve"> PAGE   \* MERGEFORMAT </w:instrText>
    </w:r>
    <w:r w:rsidRPr="00293E1E">
      <w:rPr>
        <w:rFonts w:ascii="Times New Roman" w:hAnsi="Times New Roman" w:cs="Times New Roman"/>
        <w:sz w:val="24"/>
        <w:szCs w:val="24"/>
      </w:rPr>
      <w:fldChar w:fldCharType="separate"/>
    </w:r>
    <w:r w:rsidR="009F3AB8">
      <w:rPr>
        <w:rFonts w:ascii="Times New Roman" w:hAnsi="Times New Roman" w:cs="Times New Roman"/>
        <w:noProof/>
        <w:sz w:val="24"/>
        <w:szCs w:val="24"/>
      </w:rPr>
      <w:t>1</w:t>
    </w:r>
    <w:r w:rsidRPr="00293E1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c0NTAzNDUwNTAwsjBT0lEKTi0uzszPAykwrAUAbJXW9ywAAAA="/>
  </w:docVars>
  <w:rsids>
    <w:rsidRoot w:val="00FE70AC"/>
    <w:rsid w:val="00293E1E"/>
    <w:rsid w:val="002D0457"/>
    <w:rsid w:val="004225D2"/>
    <w:rsid w:val="004B2AF4"/>
    <w:rsid w:val="004B4F51"/>
    <w:rsid w:val="004D7E4D"/>
    <w:rsid w:val="005D3719"/>
    <w:rsid w:val="00942ED3"/>
    <w:rsid w:val="00967593"/>
    <w:rsid w:val="009F3AB8"/>
    <w:rsid w:val="00B65645"/>
    <w:rsid w:val="00B8240A"/>
    <w:rsid w:val="00D15BCF"/>
    <w:rsid w:val="00D706C8"/>
    <w:rsid w:val="00F802D1"/>
    <w:rsid w:val="00F8123B"/>
    <w:rsid w:val="00FD147C"/>
    <w:rsid w:val="00FE7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581C4F-7EB3-4A71-A8B0-74ECA8E3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93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E1E"/>
  </w:style>
  <w:style w:type="paragraph" w:styleId="Footer">
    <w:name w:val="footer"/>
    <w:basedOn w:val="Normal"/>
    <w:link w:val="FooterChar"/>
    <w:uiPriority w:val="99"/>
    <w:unhideWhenUsed/>
    <w:rsid w:val="00293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2018-11-29T07:37:00Z</dcterms:created>
  <dcterms:modified xsi:type="dcterms:W3CDTF">2018-11-29T07:37:00Z</dcterms:modified>
</cp:coreProperties>
</file>